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AE" w:rsidRPr="00490B26" w:rsidRDefault="007F3EAE" w:rsidP="00490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90B26">
        <w:rPr>
          <w:rFonts w:ascii="Times New Roman" w:hAnsi="Times New Roman"/>
          <w:b/>
          <w:sz w:val="28"/>
          <w:szCs w:val="28"/>
          <w:lang w:val="kk-KZ"/>
        </w:rPr>
        <w:t>«</w:t>
      </w:r>
      <w:r w:rsidR="00986D38">
        <w:rPr>
          <w:rFonts w:ascii="Times New Roman" w:hAnsi="Times New Roman"/>
          <w:b/>
          <w:sz w:val="28"/>
          <w:szCs w:val="28"/>
          <w:lang w:val="kk-KZ"/>
        </w:rPr>
        <w:t>Есептеулерді автоматтандыру жүйесі</w:t>
      </w:r>
      <w:r w:rsidRPr="00490B26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="00986D38">
        <w:rPr>
          <w:rFonts w:ascii="Times New Roman" w:hAnsi="Times New Roman"/>
          <w:b/>
          <w:sz w:val="28"/>
          <w:szCs w:val="28"/>
          <w:lang w:val="kk-KZ"/>
        </w:rPr>
        <w:t xml:space="preserve">электронды оқулығына </w:t>
      </w:r>
    </w:p>
    <w:p w:rsidR="0056784C" w:rsidRPr="00490B26" w:rsidRDefault="0056784C" w:rsidP="00490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F3EAE" w:rsidRPr="00490B26" w:rsidRDefault="00F10192" w:rsidP="00490B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90B26">
        <w:rPr>
          <w:rFonts w:ascii="Times New Roman" w:hAnsi="Times New Roman"/>
          <w:b/>
          <w:sz w:val="28"/>
          <w:szCs w:val="28"/>
          <w:lang w:val="kk-KZ"/>
        </w:rPr>
        <w:t>АННОТАЦИЯ</w:t>
      </w:r>
    </w:p>
    <w:p w:rsidR="00986D38" w:rsidRDefault="00986D38" w:rsidP="00490B2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4168B" w:rsidRPr="00490B26" w:rsidRDefault="007F3EAE" w:rsidP="00490B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0B26">
        <w:rPr>
          <w:rFonts w:ascii="Times New Roman" w:hAnsi="Times New Roman"/>
          <w:sz w:val="28"/>
          <w:szCs w:val="28"/>
          <w:lang w:val="kk-KZ"/>
        </w:rPr>
        <w:t>«</w:t>
      </w:r>
      <w:r w:rsidR="00986D38" w:rsidRPr="00986D38">
        <w:rPr>
          <w:rFonts w:ascii="Times New Roman" w:hAnsi="Times New Roman"/>
          <w:sz w:val="28"/>
          <w:szCs w:val="28"/>
          <w:lang w:val="kk-KZ"/>
        </w:rPr>
        <w:t>Есептеулерді автоматтандыру жүйесі</w:t>
      </w:r>
      <w:r w:rsidRPr="00490B26">
        <w:rPr>
          <w:rFonts w:ascii="Times New Roman" w:hAnsi="Times New Roman"/>
          <w:sz w:val="28"/>
          <w:szCs w:val="28"/>
          <w:lang w:val="kk-KZ"/>
        </w:rPr>
        <w:t>» пәнінің оқу бағдарламасына сәйкес</w:t>
      </w:r>
      <w:r w:rsidR="00490B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6D38" w:rsidRPr="00986D38">
        <w:rPr>
          <w:rFonts w:ascii="Times New Roman" w:hAnsi="Times New Roman"/>
          <w:sz w:val="28"/>
          <w:szCs w:val="28"/>
          <w:lang w:val="kk-KZ"/>
        </w:rPr>
        <w:t>электронды оқулығы</w:t>
      </w:r>
      <w:r w:rsidR="0083220D">
        <w:rPr>
          <w:rFonts w:ascii="Times New Roman" w:hAnsi="Times New Roman"/>
          <w:sz w:val="28"/>
          <w:szCs w:val="28"/>
          <w:lang w:val="kk-KZ"/>
        </w:rPr>
        <w:t>нда</w:t>
      </w:r>
      <w:r w:rsidR="00986D3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90B26">
        <w:rPr>
          <w:rFonts w:ascii="Times New Roman" w:hAnsi="Times New Roman"/>
          <w:sz w:val="28"/>
          <w:szCs w:val="28"/>
          <w:lang w:val="kk-KZ"/>
        </w:rPr>
        <w:t xml:space="preserve"> MatLab бағдарламасының жан - жақты мүмкіндіктері қамтылған.  </w:t>
      </w:r>
    </w:p>
    <w:p w:rsidR="00A4168B" w:rsidRPr="00A4168B" w:rsidRDefault="00A4168B" w:rsidP="00986D38">
      <w:pPr>
        <w:pStyle w:val="a3"/>
        <w:spacing w:after="0"/>
        <w:ind w:firstLine="851"/>
        <w:rPr>
          <w:szCs w:val="28"/>
          <w:lang w:val="kk-KZ" w:eastAsia="ru-RU"/>
        </w:rPr>
      </w:pPr>
      <w:r w:rsidRPr="00490B26">
        <w:rPr>
          <w:szCs w:val="28"/>
          <w:lang w:val="kk-KZ"/>
        </w:rPr>
        <w:t xml:space="preserve">Сызықтық теңдеулер жүйесін шешу. MATLAB  мүмкіндіктері. MatLab математикалық пакетінің сипаттамасы. </w:t>
      </w:r>
      <w:r w:rsidRPr="00A4168B">
        <w:rPr>
          <w:szCs w:val="28"/>
          <w:lang w:val="kk-KZ" w:eastAsia="ru-RU"/>
        </w:rPr>
        <w:t xml:space="preserve">Екі өлшемді және </w:t>
      </w:r>
      <w:r w:rsidRPr="00490B26">
        <w:rPr>
          <w:szCs w:val="28"/>
          <w:lang w:val="kk-KZ" w:eastAsia="ru-RU"/>
        </w:rPr>
        <w:t xml:space="preserve">үш өлшемді графиктерді құру жолы. </w:t>
      </w:r>
      <w:r w:rsidRPr="00A4168B">
        <w:rPr>
          <w:szCs w:val="28"/>
          <w:lang w:val="kk-KZ" w:eastAsia="ru-RU"/>
        </w:rPr>
        <w:t xml:space="preserve"> </w:t>
      </w:r>
      <w:r w:rsidR="00820815" w:rsidRPr="00490B26">
        <w:rPr>
          <w:szCs w:val="28"/>
          <w:lang w:val="kk-KZ" w:eastAsia="ru-RU"/>
        </w:rPr>
        <w:t xml:space="preserve">Графиктерді құру арнайы мүмкіндіктер.  </w:t>
      </w:r>
      <w:r w:rsidRPr="00A4168B">
        <w:rPr>
          <w:szCs w:val="28"/>
          <w:lang w:val="kk-KZ" w:eastAsia="ru-RU"/>
        </w:rPr>
        <w:t>Екі өлшемді және үш өлшемді графика. Функциялар</w:t>
      </w:r>
      <w:r w:rsidR="00820815" w:rsidRPr="00490B26">
        <w:rPr>
          <w:szCs w:val="28"/>
          <w:lang w:val="kk-KZ" w:eastAsia="ru-RU"/>
        </w:rPr>
        <w:t xml:space="preserve">дың </w:t>
      </w:r>
      <w:r w:rsidRPr="00A4168B">
        <w:rPr>
          <w:szCs w:val="28"/>
          <w:lang w:val="kk-KZ" w:eastAsia="ru-RU"/>
        </w:rPr>
        <w:t xml:space="preserve"> графигі, эксперименттік деректердің графикалық көрінісі. MATLAB</w:t>
      </w:r>
      <w:r w:rsidR="00820815" w:rsidRPr="00490B26">
        <w:rPr>
          <w:szCs w:val="28"/>
          <w:lang w:val="kk-KZ" w:eastAsia="ru-RU"/>
        </w:rPr>
        <w:t xml:space="preserve"> - тың </w:t>
      </w:r>
      <w:r w:rsidRPr="00A4168B">
        <w:rPr>
          <w:szCs w:val="28"/>
          <w:lang w:val="kk-KZ" w:eastAsia="ru-RU"/>
        </w:rPr>
        <w:t xml:space="preserve"> негізгі объектілері. Векторлар мен матрицалармен </w:t>
      </w:r>
      <w:r w:rsidR="00820815" w:rsidRPr="00490B26">
        <w:rPr>
          <w:szCs w:val="28"/>
          <w:lang w:val="kk-KZ" w:eastAsia="ru-RU"/>
        </w:rPr>
        <w:t>орындалатын операциялар.  MatLab-т</w:t>
      </w:r>
      <w:r w:rsidRPr="00A4168B">
        <w:rPr>
          <w:szCs w:val="28"/>
          <w:lang w:val="kk-KZ" w:eastAsia="ru-RU"/>
        </w:rPr>
        <w:t xml:space="preserve">а векторлар мен матрицаларды </w:t>
      </w:r>
      <w:r w:rsidR="00820815" w:rsidRPr="00490B26">
        <w:rPr>
          <w:szCs w:val="28"/>
          <w:lang w:val="kk-KZ" w:eastAsia="ru-RU"/>
        </w:rPr>
        <w:t>көрсету</w:t>
      </w:r>
      <w:r w:rsidR="00490B26" w:rsidRPr="00490B26">
        <w:rPr>
          <w:szCs w:val="28"/>
          <w:lang w:val="kk-KZ" w:eastAsia="ru-RU"/>
        </w:rPr>
        <w:t>. Матрицалар</w:t>
      </w:r>
      <w:r w:rsidR="00820815" w:rsidRPr="00490B26">
        <w:rPr>
          <w:szCs w:val="28"/>
          <w:lang w:val="kk-KZ" w:eastAsia="ru-RU"/>
        </w:rPr>
        <w:t xml:space="preserve">мен орындалатын </w:t>
      </w:r>
      <w:r w:rsidRPr="00A4168B">
        <w:rPr>
          <w:szCs w:val="28"/>
          <w:lang w:val="kk-KZ" w:eastAsia="ru-RU"/>
        </w:rPr>
        <w:t xml:space="preserve">операциялар - қосу, көбейту, ауыстыру. </w:t>
      </w:r>
      <w:r w:rsidR="00060E34" w:rsidRPr="00986D38">
        <w:rPr>
          <w:szCs w:val="28"/>
          <w:lang w:val="kk-KZ" w:eastAsia="ru-RU"/>
        </w:rPr>
        <w:t xml:space="preserve">m - </w:t>
      </w:r>
      <w:r w:rsidR="00060E34">
        <w:rPr>
          <w:szCs w:val="28"/>
          <w:lang w:val="kk-KZ" w:eastAsia="ru-RU"/>
        </w:rPr>
        <w:t xml:space="preserve">файлдар. </w:t>
      </w:r>
    </w:p>
    <w:p w:rsidR="00A4168B" w:rsidRPr="00490B26" w:rsidRDefault="00820815" w:rsidP="00986D38">
      <w:pPr>
        <w:pStyle w:val="a3"/>
        <w:spacing w:after="0"/>
        <w:ind w:firstLine="851"/>
        <w:rPr>
          <w:szCs w:val="28"/>
          <w:lang w:val="kk-KZ"/>
        </w:rPr>
      </w:pPr>
      <w:r w:rsidRPr="00490B26">
        <w:rPr>
          <w:szCs w:val="28"/>
          <w:lang w:val="kk-KZ"/>
        </w:rPr>
        <w:t>Скалярлы және векторлық алгебраның, сызықты алгебра, сызықты емес дифференциалдық теңдеулер мен х</w:t>
      </w:r>
      <w:r w:rsidR="0056784C" w:rsidRPr="00490B26">
        <w:rPr>
          <w:szCs w:val="28"/>
          <w:lang w:val="kk-KZ"/>
        </w:rPr>
        <w:t>аотикалық динамиканың теңдеулер</w:t>
      </w:r>
      <w:r w:rsidRPr="00490B26">
        <w:rPr>
          <w:szCs w:val="28"/>
          <w:lang w:val="kk-KZ"/>
        </w:rPr>
        <w:t xml:space="preserve"> жүйелерін қамтитын дифференциалдық және интегралдық есептеу есептері қарастырылды.</w:t>
      </w:r>
    </w:p>
    <w:p w:rsidR="0056784C" w:rsidRPr="00490B26" w:rsidRDefault="0056784C" w:rsidP="00986D38">
      <w:pPr>
        <w:pStyle w:val="a3"/>
        <w:spacing w:after="0"/>
        <w:ind w:firstLine="851"/>
        <w:rPr>
          <w:szCs w:val="28"/>
          <w:lang w:val="kk-KZ"/>
        </w:rPr>
      </w:pPr>
      <w:r w:rsidRPr="00490B26">
        <w:rPr>
          <w:szCs w:val="28"/>
          <w:lang w:val="kk-KZ"/>
        </w:rPr>
        <w:t xml:space="preserve">Қосымша білімін бекітуге арналған </w:t>
      </w:r>
      <w:r w:rsidR="00986D38">
        <w:rPr>
          <w:szCs w:val="28"/>
          <w:lang w:val="kk-KZ"/>
        </w:rPr>
        <w:t>зертхналық жұмыстар,</w:t>
      </w:r>
      <w:r w:rsidRPr="00490B26">
        <w:rPr>
          <w:szCs w:val="28"/>
          <w:lang w:val="kk-KZ"/>
        </w:rPr>
        <w:t>бақылау сұрақтары және тест жұмыстары</w:t>
      </w:r>
      <w:r w:rsidR="00986D38">
        <w:rPr>
          <w:szCs w:val="28"/>
          <w:lang w:val="kk-KZ"/>
        </w:rPr>
        <w:t>, кроссворд, СӨЖ, СОӨЖ тапсырмалары</w:t>
      </w:r>
      <w:r w:rsidRPr="00490B26">
        <w:rPr>
          <w:szCs w:val="28"/>
          <w:lang w:val="kk-KZ"/>
        </w:rPr>
        <w:t xml:space="preserve"> кіріктірілген. </w:t>
      </w:r>
    </w:p>
    <w:p w:rsidR="00F10192" w:rsidRPr="00490B26" w:rsidRDefault="00986D38" w:rsidP="00986D38">
      <w:pPr>
        <w:pStyle w:val="a3"/>
        <w:spacing w:after="0"/>
        <w:ind w:firstLine="851"/>
        <w:rPr>
          <w:szCs w:val="28"/>
          <w:lang w:val="kk-KZ"/>
        </w:rPr>
      </w:pPr>
      <w:r>
        <w:rPr>
          <w:szCs w:val="28"/>
          <w:lang w:val="kk-KZ"/>
        </w:rPr>
        <w:t>Электронды оқулығы</w:t>
      </w:r>
      <w:r w:rsidRPr="00490B26">
        <w:rPr>
          <w:szCs w:val="28"/>
          <w:lang w:val="kk-KZ"/>
        </w:rPr>
        <w:t xml:space="preserve"> </w:t>
      </w:r>
      <w:r w:rsidR="0056784C" w:rsidRPr="00490B26">
        <w:rPr>
          <w:szCs w:val="28"/>
          <w:lang w:val="kk-KZ"/>
        </w:rPr>
        <w:t>студенттердің ақпараттық жүйелер туралы түсінігін құруға және кең мағынада ақпаратты өңдеуге және Matlab ортасында бағдарламалау дағдыларын қалыптастыруға бағытталған.</w:t>
      </w:r>
    </w:p>
    <w:p w:rsidR="00F10192" w:rsidRPr="00490B26" w:rsidRDefault="00F10192" w:rsidP="00490B26">
      <w:pPr>
        <w:pStyle w:val="a3"/>
        <w:spacing w:after="0"/>
        <w:ind w:right="333" w:firstLine="851"/>
        <w:rPr>
          <w:szCs w:val="28"/>
          <w:lang w:val="kk-KZ"/>
        </w:rPr>
      </w:pPr>
    </w:p>
    <w:p w:rsidR="00F10192" w:rsidRPr="00490B26" w:rsidRDefault="00F10192" w:rsidP="00490B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0B26">
        <w:rPr>
          <w:rFonts w:ascii="Times New Roman" w:hAnsi="Times New Roman"/>
          <w:sz w:val="28"/>
          <w:szCs w:val="28"/>
          <w:lang w:val="kk-KZ"/>
        </w:rPr>
        <w:t xml:space="preserve">Бұл </w:t>
      </w:r>
      <w:r w:rsidR="00986D38">
        <w:rPr>
          <w:rFonts w:ascii="Times New Roman" w:hAnsi="Times New Roman"/>
          <w:sz w:val="28"/>
          <w:szCs w:val="28"/>
          <w:lang w:val="kk-KZ"/>
        </w:rPr>
        <w:t>электронды оқулығы</w:t>
      </w:r>
      <w:r w:rsidRPr="00490B26">
        <w:rPr>
          <w:rFonts w:ascii="Times New Roman" w:hAnsi="Times New Roman"/>
          <w:sz w:val="28"/>
          <w:szCs w:val="28"/>
          <w:lang w:val="kk-KZ"/>
        </w:rPr>
        <w:t xml:space="preserve"> техникалық бағытта оқитын студенттерге, сонымен қатар жоғары оқу орны оқытушыларына арналған. </w:t>
      </w:r>
    </w:p>
    <w:sectPr w:rsidR="00F10192" w:rsidRPr="00490B26" w:rsidSect="00986D3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F3EAE"/>
    <w:rsid w:val="00060E34"/>
    <w:rsid w:val="0012448D"/>
    <w:rsid w:val="0032491B"/>
    <w:rsid w:val="00375B95"/>
    <w:rsid w:val="003E1758"/>
    <w:rsid w:val="00490B26"/>
    <w:rsid w:val="0056784C"/>
    <w:rsid w:val="007401EF"/>
    <w:rsid w:val="007F3EAE"/>
    <w:rsid w:val="00820815"/>
    <w:rsid w:val="0083220D"/>
    <w:rsid w:val="00897317"/>
    <w:rsid w:val="00986D38"/>
    <w:rsid w:val="00A4168B"/>
    <w:rsid w:val="00AE25CC"/>
    <w:rsid w:val="00F1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EAE"/>
    <w:pPr>
      <w:spacing w:after="120" w:line="24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F3EAE"/>
    <w:rPr>
      <w:rFonts w:ascii="Times New Roman" w:eastAsia="Times New Roman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416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168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9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979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44091">
              <w:marLeft w:val="0"/>
              <w:marRight w:val="0"/>
              <w:marTop w:val="172"/>
              <w:marBottom w:val="6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7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2020-01-29T14:28:00Z</dcterms:created>
  <dcterms:modified xsi:type="dcterms:W3CDTF">2021-05-16T20:19:00Z</dcterms:modified>
</cp:coreProperties>
</file>